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327" w:rsidRDefault="003F7327" w:rsidP="003F7327">
      <w:pPr>
        <w:jc w:val="right"/>
        <w:rPr>
          <w:rFonts w:ascii="Tahoma" w:hAnsi="Tahoma" w:cs="Tahoma"/>
          <w:b/>
          <w:sz w:val="20"/>
          <w:szCs w:val="20"/>
        </w:rPr>
      </w:pPr>
    </w:p>
    <w:p w:rsidR="003F7327" w:rsidRDefault="003F7327" w:rsidP="003F7327">
      <w:pPr>
        <w:jc w:val="right"/>
        <w:rPr>
          <w:rFonts w:ascii="Tahoma" w:hAnsi="Tahoma" w:cs="Tahoma"/>
          <w:b/>
          <w:sz w:val="20"/>
          <w:szCs w:val="20"/>
        </w:rPr>
      </w:pPr>
    </w:p>
    <w:p w:rsidR="003F7327" w:rsidRDefault="007928C1" w:rsidP="003F7327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</w:t>
      </w:r>
      <w:r w:rsidR="00F77288">
        <w:rPr>
          <w:rFonts w:ascii="Tahoma" w:hAnsi="Tahoma" w:cs="Tahoma"/>
          <w:b/>
          <w:sz w:val="20"/>
          <w:szCs w:val="20"/>
        </w:rPr>
        <w:t>3</w:t>
      </w:r>
      <w:r>
        <w:rPr>
          <w:rFonts w:ascii="Tahoma" w:hAnsi="Tahoma" w:cs="Tahoma"/>
          <w:b/>
          <w:sz w:val="20"/>
          <w:szCs w:val="20"/>
        </w:rPr>
        <w:t>.07.</w:t>
      </w:r>
      <w:r w:rsidR="003F7327">
        <w:rPr>
          <w:rFonts w:ascii="Tahoma" w:hAnsi="Tahoma" w:cs="Tahoma"/>
          <w:b/>
          <w:sz w:val="20"/>
          <w:szCs w:val="20"/>
        </w:rPr>
        <w:t>2017</w:t>
      </w:r>
    </w:p>
    <w:p w:rsidR="00F77288" w:rsidRDefault="00F77288" w:rsidP="00414170">
      <w:pPr>
        <w:pStyle w:val="ListeParagraf"/>
        <w:numPr>
          <w:ilvl w:val="0"/>
          <w:numId w:val="35"/>
        </w:numPr>
        <w:spacing w:before="0" w:beforeAutospacing="0" w:afterLines="100" w:after="240" w:afterAutospacing="0"/>
        <w:ind w:left="351" w:hanging="1"/>
        <w:contextualSpacing/>
        <w:rPr>
          <w:rFonts w:ascii="Tahoma" w:hAnsi="Tahoma" w:cs="Tahoma"/>
          <w:b/>
          <w:sz w:val="22"/>
          <w:szCs w:val="22"/>
        </w:rPr>
      </w:pPr>
      <w:r w:rsidRPr="00F77288">
        <w:rPr>
          <w:rFonts w:ascii="Tahoma" w:hAnsi="Tahoma" w:cs="Tahoma"/>
          <w:b/>
          <w:sz w:val="22"/>
          <w:szCs w:val="22"/>
        </w:rPr>
        <w:t xml:space="preserve">OSTİM ORGANİZE SANAYİ BÖLGESİ YÖNETİM KURULU BAŞKANI ORHAN AYDIN: </w:t>
      </w:r>
    </w:p>
    <w:p w:rsidR="004F229C" w:rsidRDefault="00F77288" w:rsidP="00414170">
      <w:pPr>
        <w:spacing w:afterLines="100" w:after="240"/>
        <w:ind w:left="350"/>
        <w:contextualSpacing/>
        <w:rPr>
          <w:rFonts w:ascii="Tahoma" w:hAnsi="Tahoma" w:cs="Tahoma"/>
          <w:b/>
        </w:rPr>
      </w:pPr>
      <w:r w:rsidRPr="00F77288">
        <w:rPr>
          <w:rFonts w:ascii="Tahoma" w:hAnsi="Tahoma" w:cs="Tahoma"/>
          <w:b/>
        </w:rPr>
        <w:t>“15 TEMMUZ’DA; ÇANAKKALE’DE, İSTİKLAL MÜCADELESİ’NDE OLDUĞU GİBİ BİR KEZ DAHA KAHRAMANLIK DESTANI YAZILDI. AZİZ MİLLETİMİZLE GURUR DUYUYORUZ.”</w:t>
      </w:r>
    </w:p>
    <w:p w:rsidR="004F229C" w:rsidRPr="004F229C" w:rsidRDefault="004F229C" w:rsidP="004F229C">
      <w:pPr>
        <w:spacing w:afterLines="100" w:after="240"/>
        <w:ind w:left="351"/>
        <w:contextualSpacing/>
        <w:rPr>
          <w:rFonts w:ascii="Tahoma" w:hAnsi="Tahoma" w:cs="Tahoma"/>
          <w:b/>
          <w:sz w:val="10"/>
          <w:szCs w:val="10"/>
        </w:rPr>
      </w:pPr>
    </w:p>
    <w:p w:rsidR="00F77288" w:rsidRDefault="00F77288" w:rsidP="004F229C">
      <w:pPr>
        <w:spacing w:afterLines="100" w:after="240"/>
        <w:ind w:left="351"/>
        <w:contextualSpacing/>
        <w:rPr>
          <w:rFonts w:ascii="Tahoma" w:hAnsi="Tahoma" w:cs="Tahoma"/>
          <w:b/>
        </w:rPr>
      </w:pPr>
      <w:r w:rsidRPr="00F77288">
        <w:rPr>
          <w:rFonts w:ascii="Tahoma" w:hAnsi="Tahoma" w:cs="Tahoma"/>
          <w:b/>
        </w:rPr>
        <w:t xml:space="preserve">“YENİ 15 TEMMUZ’LARIN YAŞANMAMASI, ÜLKEMİZ ÜZERİNDEKİ HAİN PLANLARI BERTARAF ETMEK İÇİN YERLİ VE MİLLİ İMKANLARIMIZLA KALKINMAMIZI SAĞLAMALIYIZ.” </w:t>
      </w:r>
    </w:p>
    <w:p w:rsidR="00F77288" w:rsidRPr="00F77288" w:rsidRDefault="00F77288" w:rsidP="00F77288">
      <w:pPr>
        <w:spacing w:afterLines="100" w:after="240"/>
        <w:ind w:left="351"/>
        <w:contextualSpacing/>
        <w:rPr>
          <w:rFonts w:ascii="Tahoma" w:hAnsi="Tahoma" w:cs="Tahoma"/>
          <w:b/>
        </w:rPr>
      </w:pP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>OSTİM Organize Sanayi Bölgesi Yönetim Kurulu Başkanı Orhan Aydın, 15 Temmuz darbe girişiminde</w:t>
      </w:r>
      <w:r w:rsidR="004F229C">
        <w:rPr>
          <w:rFonts w:ascii="Tahoma" w:hAnsi="Tahoma" w:cs="Tahoma"/>
        </w:rPr>
        <w:t>,</w:t>
      </w:r>
      <w:r w:rsidRPr="00404F77">
        <w:rPr>
          <w:rFonts w:ascii="Tahoma" w:hAnsi="Tahoma" w:cs="Tahoma"/>
        </w:rPr>
        <w:t xml:space="preserve"> </w:t>
      </w:r>
      <w:r w:rsidR="004F229C">
        <w:rPr>
          <w:rFonts w:ascii="Tahoma" w:hAnsi="Tahoma" w:cs="Tahoma"/>
        </w:rPr>
        <w:t>Türkiye’nin</w:t>
      </w:r>
      <w:r w:rsidRPr="00404F77">
        <w:rPr>
          <w:rFonts w:ascii="Tahoma" w:hAnsi="Tahoma" w:cs="Tahoma"/>
        </w:rPr>
        <w:t xml:space="preserve"> tarihinin en </w:t>
      </w:r>
      <w:r w:rsidR="004F229C">
        <w:rPr>
          <w:rFonts w:ascii="Tahoma" w:hAnsi="Tahoma" w:cs="Tahoma"/>
        </w:rPr>
        <w:t xml:space="preserve">zorlu </w:t>
      </w:r>
      <w:r w:rsidRPr="00404F77">
        <w:rPr>
          <w:rFonts w:ascii="Tahoma" w:hAnsi="Tahoma" w:cs="Tahoma"/>
        </w:rPr>
        <w:t>günler</w:t>
      </w:r>
      <w:r w:rsidR="004F229C">
        <w:rPr>
          <w:rFonts w:ascii="Tahoma" w:hAnsi="Tahoma" w:cs="Tahoma"/>
        </w:rPr>
        <w:t>in</w:t>
      </w:r>
      <w:r w:rsidRPr="00404F77">
        <w:rPr>
          <w:rFonts w:ascii="Tahoma" w:hAnsi="Tahoma" w:cs="Tahoma"/>
        </w:rPr>
        <w:t>den birini yaşadığını belirterek, “Yeni 15 Temmuzların yaşanmaması, ülkemiz üzerindeki hain planları bertaraf etmek için yerli ve milli imkanlarımızla kalkınmamızı sağlamalıyız.” dedi.</w:t>
      </w: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>Aydın, 15 Temmuz’un yıl</w:t>
      </w:r>
      <w:r w:rsidR="00595831">
        <w:rPr>
          <w:rFonts w:ascii="Tahoma" w:hAnsi="Tahoma" w:cs="Tahoma"/>
        </w:rPr>
        <w:t xml:space="preserve"> </w:t>
      </w:r>
      <w:r w:rsidRPr="00404F77">
        <w:rPr>
          <w:rFonts w:ascii="Tahoma" w:hAnsi="Tahoma" w:cs="Tahoma"/>
        </w:rPr>
        <w:t xml:space="preserve">dönümünde şu görüşleri aktardı: </w:t>
      </w: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 xml:space="preserve">“Ülkemiz, 15 Temmuz 2016’da tarihinin en </w:t>
      </w:r>
      <w:r w:rsidR="00B1271D">
        <w:rPr>
          <w:rFonts w:ascii="Tahoma" w:hAnsi="Tahoma" w:cs="Tahoma"/>
        </w:rPr>
        <w:t>zorlu</w:t>
      </w:r>
      <w:r w:rsidR="00B1271D" w:rsidRPr="00404F77">
        <w:rPr>
          <w:rFonts w:ascii="Tahoma" w:hAnsi="Tahoma" w:cs="Tahoma"/>
        </w:rPr>
        <w:t xml:space="preserve"> </w:t>
      </w:r>
      <w:r w:rsidRPr="00404F77">
        <w:rPr>
          <w:rFonts w:ascii="Tahoma" w:hAnsi="Tahoma" w:cs="Tahoma"/>
        </w:rPr>
        <w:t xml:space="preserve">günlerinden birini yaşadı. Karanlık ellerin maşa olarak kullandığı hainler, milli birliğimize, beraberliğimize, irademize kast etti. 249 şehit verdiğimiz, çok sayıda gazimizin olduğu bu kanlı kalkışmanın birinci yılındayız. </w:t>
      </w: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 w:rsidRPr="00404F77">
        <w:rPr>
          <w:rFonts w:ascii="Tahoma" w:hAnsi="Tahoma" w:cs="Tahoma"/>
          <w:shd w:val="clear" w:color="auto" w:fill="FFFFFF"/>
        </w:rPr>
        <w:t xml:space="preserve">Demokrasiye saldıran şer güçleri Cumhurbaşkanımızı, meşru Hükümeti ve onların şahsında bizatihi milleti hedef aldı. Gözbebeğimiz Silahlı Kuvvetlerimizin içine yuvalanan, kökü dışarıdaki güruh, birlik ve beraberliğimizi bozmaya yeltendi. 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</w:p>
    <w:p w:rsidR="00F77288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 w:rsidRPr="00404F77">
        <w:rPr>
          <w:rFonts w:ascii="Tahoma" w:hAnsi="Tahoma" w:cs="Tahoma"/>
          <w:shd w:val="clear" w:color="auto" w:fill="FFFFFF"/>
        </w:rPr>
        <w:t xml:space="preserve">Cumhurbaşkanımız Sayın Recep Tayyip Erdoğan’ın dik duruşu, Başbakanımız Sayın Binali Yıldırım, Bakanlar Kurulu, siyasi partiler, STK’lar, basın; kısaca </w:t>
      </w:r>
      <w:r w:rsidR="006D058C">
        <w:rPr>
          <w:rFonts w:ascii="Tahoma" w:hAnsi="Tahoma" w:cs="Tahoma"/>
          <w:shd w:val="clear" w:color="auto" w:fill="FFFFFF"/>
        </w:rPr>
        <w:t>Türkiye</w:t>
      </w:r>
      <w:r w:rsidRPr="00404F77">
        <w:rPr>
          <w:rFonts w:ascii="Tahoma" w:hAnsi="Tahoma" w:cs="Tahoma"/>
          <w:shd w:val="clear" w:color="auto" w:fill="FFFFFF"/>
        </w:rPr>
        <w:t xml:space="preserve">, demokrasiye sahip çıkarak aklı selim içerisinde bu girişimi püskürttü. 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</w:p>
    <w:p w:rsidR="00F77288" w:rsidRDefault="006D058C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>
        <w:rPr>
          <w:rFonts w:ascii="Tahoma" w:hAnsi="Tahoma" w:cs="Tahoma"/>
          <w:shd w:val="clear" w:color="auto" w:fill="FFFFFF"/>
        </w:rPr>
        <w:t>Ülkemizin</w:t>
      </w:r>
      <w:r w:rsidR="006F0BF7">
        <w:rPr>
          <w:rFonts w:ascii="Tahoma" w:hAnsi="Tahoma" w:cs="Tahoma"/>
          <w:shd w:val="clear" w:color="auto" w:fill="FFFFFF"/>
        </w:rPr>
        <w:t xml:space="preserve"> tarihi yürüyüşüne çelme</w:t>
      </w:r>
      <w:bookmarkStart w:id="0" w:name="_GoBack"/>
      <w:bookmarkEnd w:id="0"/>
      <w:r w:rsidR="00F77288" w:rsidRPr="00404F77">
        <w:rPr>
          <w:rFonts w:ascii="Tahoma" w:hAnsi="Tahoma" w:cs="Tahoma"/>
          <w:shd w:val="clear" w:color="auto" w:fill="FFFFFF"/>
        </w:rPr>
        <w:t xml:space="preserve"> takarak durdurmaya çalıştılar; yalnız bölgesinin değil Orta Asya’dan Balkanlara mazlumların umudu Türkiye’yi hizaya getirmek istediler. Ancak başaramadılar ve başaramayacaklar</w:t>
      </w:r>
      <w:r w:rsidR="00E17E6F">
        <w:rPr>
          <w:rFonts w:ascii="Tahoma" w:hAnsi="Tahoma" w:cs="Tahoma"/>
          <w:shd w:val="clear" w:color="auto" w:fill="FFFFFF"/>
        </w:rPr>
        <w:t>!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b/>
          <w:shd w:val="clear" w:color="auto" w:fill="FFFFFF"/>
        </w:rPr>
      </w:pPr>
      <w:r w:rsidRPr="00404F77">
        <w:rPr>
          <w:rFonts w:ascii="Tahoma" w:hAnsi="Tahoma" w:cs="Tahoma"/>
          <w:b/>
          <w:shd w:val="clear" w:color="auto" w:fill="FFFFFF"/>
        </w:rPr>
        <w:t>“Milletimiz tarihi direniş gösterdi”</w:t>
      </w: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>15 Temmuz’da demokrasi düşmanları birliğimize saldırdı. Tar</w:t>
      </w:r>
      <w:r w:rsidR="006D058C">
        <w:rPr>
          <w:rFonts w:ascii="Tahoma" w:hAnsi="Tahoma" w:cs="Tahoma"/>
        </w:rPr>
        <w:t xml:space="preserve">ihi direniş gösteren milletimiz, </w:t>
      </w:r>
      <w:r w:rsidRPr="00404F77">
        <w:rPr>
          <w:rFonts w:ascii="Tahoma" w:hAnsi="Tahoma" w:cs="Tahoma"/>
        </w:rPr>
        <w:t>alçakça kalkışmaya karşı gövdesini siper etti, hayasızca akını durdurdu.</w:t>
      </w: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>Olayların başlangıcından itibaren halkımız büyük bir feraset örneği gösterdi; bir olduk, bütün olduk. C</w:t>
      </w:r>
      <w:r w:rsidR="00DA3B9F">
        <w:rPr>
          <w:rFonts w:ascii="Tahoma" w:hAnsi="Tahoma" w:cs="Tahoma"/>
        </w:rPr>
        <w:t xml:space="preserve">umhurbaşkanımızın dediği gibi; </w:t>
      </w:r>
      <w:r w:rsidRPr="00404F77">
        <w:rPr>
          <w:rFonts w:ascii="Tahoma" w:hAnsi="Tahoma" w:cs="Tahoma"/>
        </w:rPr>
        <w:t>Türkiye, 15 Temmuz gecesi tüm farklılıkla</w:t>
      </w:r>
      <w:r w:rsidR="00DA3B9F">
        <w:rPr>
          <w:rFonts w:ascii="Tahoma" w:hAnsi="Tahoma" w:cs="Tahoma"/>
        </w:rPr>
        <w:t>rını geride bırakarak birleşti.</w:t>
      </w:r>
      <w:r w:rsidRPr="00404F77">
        <w:rPr>
          <w:rFonts w:ascii="Tahoma" w:hAnsi="Tahoma" w:cs="Tahoma"/>
        </w:rPr>
        <w:t xml:space="preserve"> Beyhude girişimi bertaraf eden millet, demokrasiye, iradesine, Hükümetine, onuruna sahip çıktı, darbecilerin emellerini başlarına çaldı.</w:t>
      </w:r>
    </w:p>
    <w:p w:rsidR="00F77288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D30958" w:rsidRDefault="00D3095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D30958" w:rsidRDefault="00D3095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D30958" w:rsidRDefault="00D3095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98037D" w:rsidRDefault="0098037D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98037D" w:rsidRDefault="0098037D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</w:p>
    <w:p w:rsidR="00F77288" w:rsidRPr="00404F77" w:rsidRDefault="00F77288" w:rsidP="00F77288">
      <w:pPr>
        <w:autoSpaceDE w:val="0"/>
        <w:autoSpaceDN w:val="0"/>
        <w:adjustRightInd w:val="0"/>
        <w:spacing w:afterLines="20" w:after="48" w:line="240" w:lineRule="auto"/>
        <w:ind w:left="351"/>
        <w:contextualSpacing/>
        <w:jc w:val="both"/>
        <w:rPr>
          <w:rFonts w:ascii="Tahoma" w:hAnsi="Tahoma" w:cs="Tahoma"/>
        </w:rPr>
      </w:pPr>
      <w:r w:rsidRPr="00404F77">
        <w:rPr>
          <w:rFonts w:ascii="Tahoma" w:hAnsi="Tahoma" w:cs="Tahoma"/>
        </w:rPr>
        <w:t xml:space="preserve">Tarihimize kara bir leke olarak geçen </w:t>
      </w:r>
      <w:r>
        <w:rPr>
          <w:rFonts w:ascii="Tahoma" w:hAnsi="Tahoma" w:cs="Tahoma"/>
        </w:rPr>
        <w:t>darbe girişimi</w:t>
      </w:r>
      <w:r w:rsidRPr="00404F77">
        <w:rPr>
          <w:rFonts w:ascii="Tahoma" w:hAnsi="Tahoma" w:cs="Tahoma"/>
        </w:rPr>
        <w:t>, eksiklerimizi görmemizi sağladı. 15 Temmuz’da; Çanakkale’de, İstiklal Mücadelesi’nde olduğu gibi bir kez daha kahramanlık destanı yazıldı. Aziz milletimizle gurur duyuyoruz.</w:t>
      </w:r>
    </w:p>
    <w:p w:rsidR="00F77288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b/>
        </w:rPr>
      </w:pPr>
    </w:p>
    <w:p w:rsidR="00F77288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b/>
        </w:rPr>
      </w:pPr>
      <w:r w:rsidRPr="00404F77">
        <w:rPr>
          <w:rFonts w:ascii="Tahoma" w:hAnsi="Tahoma" w:cs="Tahoma"/>
          <w:b/>
        </w:rPr>
        <w:t>“Üç vardiya yirmi dört saat çalışmalıyız”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 w:rsidRPr="00404F77">
        <w:rPr>
          <w:rFonts w:ascii="Tahoma" w:hAnsi="Tahoma" w:cs="Tahoma"/>
          <w:shd w:val="clear" w:color="auto" w:fill="FFFFFF"/>
        </w:rPr>
        <w:t xml:space="preserve">Sanayileşme stratejik bir kavramdır. Ülkelerin gücü üretimdir. Üretiminiz ne kadar güçlü ve dünya markası şeklinde ihracatınız varsa; güçlüsünüz ve bağımsızsınız. Üretimi gerçekleştirecek enstrümanların temeli ise teknolojinin ve buna bağlı olarak tasarımın size ait olmasıdır. 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 w:rsidRPr="00404F77">
        <w:rPr>
          <w:rFonts w:ascii="Tahoma" w:hAnsi="Tahoma" w:cs="Tahoma"/>
          <w:shd w:val="clear" w:color="auto" w:fill="FFFFFF"/>
        </w:rPr>
        <w:t xml:space="preserve">Bilgiyi ve teknolojiyi mutlaka üretime çevirmek gerekir. Kendi yaptığımız ürünleri önemsemezsek, yabancıların ürettiği ürünlerle kalkınmamızı sürdüremeyiz. </w:t>
      </w:r>
      <w:r w:rsidRPr="00404F77">
        <w:rPr>
          <w:rFonts w:ascii="Tahoma" w:hAnsi="Tahoma" w:cs="Tahoma"/>
        </w:rPr>
        <w:t xml:space="preserve">Katma değeri yüksek ürünlerin üretilmesinden başka çaremiz bulunmuyor. </w:t>
      </w: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</w:p>
    <w:p w:rsidR="00F77288" w:rsidRPr="00404F77" w:rsidRDefault="00F77288" w:rsidP="00F77288">
      <w:pPr>
        <w:spacing w:afterLines="20" w:after="48" w:line="240" w:lineRule="auto"/>
        <w:ind w:left="351"/>
        <w:contextualSpacing/>
        <w:jc w:val="both"/>
        <w:rPr>
          <w:rFonts w:ascii="Tahoma" w:hAnsi="Tahoma" w:cs="Tahoma"/>
          <w:shd w:val="clear" w:color="auto" w:fill="FFFFFF"/>
        </w:rPr>
      </w:pPr>
      <w:r w:rsidRPr="00404F77">
        <w:rPr>
          <w:rFonts w:ascii="Tahoma" w:hAnsi="Tahoma" w:cs="Tahoma"/>
          <w:shd w:val="clear" w:color="auto" w:fill="FFFFFF"/>
        </w:rPr>
        <w:t xml:space="preserve">Üretimin nitelikli hale gelmesi, marka çıkartmak için gelişmiş ekonomilerin yaptığı gibi davranmalıyız. Kendi üreticimizin önü açılmalı, onlara Ar-Ge ve inovasyon süreçlerinde sabır gösterilmeli ve destek sağlanmalı, uluslararası pazarlarda rekabet gücü geliştirilmelidir. </w:t>
      </w: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  <w:r w:rsidRPr="00404F77">
        <w:rPr>
          <w:rFonts w:ascii="Tahoma" w:hAnsi="Tahoma" w:cs="Tahoma"/>
          <w:sz w:val="22"/>
          <w:szCs w:val="22"/>
        </w:rPr>
        <w:t xml:space="preserve">İhtiyaçlarımızı dışarıdan alarak </w:t>
      </w:r>
      <w:r w:rsidR="00746D00">
        <w:rPr>
          <w:rFonts w:ascii="Tahoma" w:hAnsi="Tahoma" w:cs="Tahoma"/>
          <w:sz w:val="22"/>
          <w:szCs w:val="22"/>
        </w:rPr>
        <w:t>kalkınmamızı gerçekleştiremeyiz.</w:t>
      </w:r>
      <w:r w:rsidRPr="00404F77">
        <w:rPr>
          <w:rFonts w:ascii="Tahoma" w:hAnsi="Tahoma" w:cs="Tahoma"/>
          <w:sz w:val="22"/>
          <w:szCs w:val="22"/>
        </w:rPr>
        <w:t xml:space="preserve"> </w:t>
      </w:r>
      <w:r w:rsidR="006D058C">
        <w:rPr>
          <w:rFonts w:ascii="Tahoma" w:hAnsi="Tahoma" w:cs="Tahoma"/>
          <w:shd w:val="clear" w:color="auto" w:fill="FFFFFF"/>
        </w:rPr>
        <w:t>Ü</w:t>
      </w:r>
      <w:r w:rsidRPr="00404F77">
        <w:rPr>
          <w:rFonts w:ascii="Tahoma" w:hAnsi="Tahoma" w:cs="Tahoma"/>
          <w:sz w:val="22"/>
          <w:szCs w:val="22"/>
        </w:rPr>
        <w:t>ç vardiya yirmi dört saat çalışmalıyız. Rotamızı yerli ve milli üretime daha çok çevirmeliyiz. Yerli üretime destek, geleceğimize destektir.</w:t>
      </w: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  <w:r w:rsidRPr="00404F77">
        <w:rPr>
          <w:rFonts w:ascii="Tahoma" w:hAnsi="Tahoma" w:cs="Tahoma"/>
          <w:sz w:val="22"/>
          <w:szCs w:val="22"/>
        </w:rPr>
        <w:t>Ankara’nın ve Türkiye’nin sanayileşmesinde kilometre taşı, bir kalkınma ekosistemi olan, 1967’den bu yana yerli ve milli sanayimiz</w:t>
      </w:r>
      <w:r w:rsidR="00746D00">
        <w:rPr>
          <w:rFonts w:ascii="Tahoma" w:hAnsi="Tahoma" w:cs="Tahoma"/>
          <w:sz w:val="22"/>
          <w:szCs w:val="22"/>
        </w:rPr>
        <w:t>in gelişmesi için çalışan OSTİM, Türk sanayisiyle birlikte;</w:t>
      </w:r>
      <w:r w:rsidRPr="00404F77">
        <w:rPr>
          <w:rFonts w:ascii="Tahoma" w:hAnsi="Tahoma" w:cs="Tahoma"/>
          <w:sz w:val="22"/>
          <w:szCs w:val="22"/>
        </w:rPr>
        <w:t xml:space="preserve"> bilim ve teknoloji geliştirme yetkinliğini artırarak özgün proje ve çözümlerle ülke ihtiyaçlarını üretmeye inançla devam edecektir.</w:t>
      </w: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  <w:r w:rsidRPr="00404F77">
        <w:rPr>
          <w:rFonts w:ascii="Tahoma" w:hAnsi="Tahoma" w:cs="Tahoma"/>
          <w:sz w:val="22"/>
          <w:szCs w:val="22"/>
        </w:rPr>
        <w:t>Yeni 15 Temmuz</w:t>
      </w:r>
      <w:r>
        <w:rPr>
          <w:rFonts w:ascii="Tahoma" w:hAnsi="Tahoma" w:cs="Tahoma"/>
          <w:sz w:val="22"/>
          <w:szCs w:val="22"/>
        </w:rPr>
        <w:t>’</w:t>
      </w:r>
      <w:r w:rsidRPr="00404F77">
        <w:rPr>
          <w:rFonts w:ascii="Tahoma" w:hAnsi="Tahoma" w:cs="Tahoma"/>
          <w:sz w:val="22"/>
          <w:szCs w:val="22"/>
        </w:rPr>
        <w:t xml:space="preserve">ların yaşanmaması, ülkemiz üzerindeki hain planları bertaraf etmek için yerli ve milli imkanlarımızla kalkınmamızı sağlamalıyız. </w:t>
      </w:r>
      <w:r w:rsidR="006D058C">
        <w:rPr>
          <w:rFonts w:ascii="Tahoma" w:hAnsi="Tahoma" w:cs="Tahoma"/>
          <w:sz w:val="22"/>
          <w:szCs w:val="22"/>
        </w:rPr>
        <w:t xml:space="preserve">Yerli </w:t>
      </w:r>
      <w:r>
        <w:rPr>
          <w:rFonts w:ascii="Tahoma" w:hAnsi="Tahoma" w:cs="Tahoma"/>
          <w:sz w:val="22"/>
          <w:szCs w:val="22"/>
        </w:rPr>
        <w:t xml:space="preserve">ve </w:t>
      </w:r>
      <w:r w:rsidR="006D058C">
        <w:rPr>
          <w:rFonts w:ascii="Tahoma" w:hAnsi="Tahoma" w:cs="Tahoma"/>
          <w:sz w:val="22"/>
          <w:szCs w:val="22"/>
        </w:rPr>
        <w:t>mill</w:t>
      </w:r>
      <w:r w:rsidR="004045E2">
        <w:rPr>
          <w:rFonts w:ascii="Tahoma" w:hAnsi="Tahoma" w:cs="Tahoma"/>
          <w:sz w:val="22"/>
          <w:szCs w:val="22"/>
        </w:rPr>
        <w:t>i düşünmeliyiz;</w:t>
      </w:r>
      <w:r>
        <w:rPr>
          <w:rFonts w:ascii="Tahoma" w:hAnsi="Tahoma" w:cs="Tahoma"/>
          <w:sz w:val="22"/>
          <w:szCs w:val="22"/>
        </w:rPr>
        <w:t xml:space="preserve"> </w:t>
      </w:r>
      <w:r w:rsidR="004045E2">
        <w:rPr>
          <w:rFonts w:ascii="Tahoma" w:hAnsi="Tahoma" w:cs="Tahoma"/>
          <w:sz w:val="22"/>
          <w:szCs w:val="22"/>
        </w:rPr>
        <w:t>d</w:t>
      </w:r>
      <w:r w:rsidRPr="00404F77">
        <w:rPr>
          <w:rFonts w:ascii="Tahoma" w:hAnsi="Tahoma" w:cs="Tahoma"/>
          <w:sz w:val="22"/>
          <w:szCs w:val="22"/>
        </w:rPr>
        <w:t xml:space="preserve">aha çok üretmeli, küresel rekabette bize ait olan bilgi, teknoloji ve ürünlerle yer almalıyız. </w:t>
      </w:r>
    </w:p>
    <w:p w:rsidR="00F77288" w:rsidRPr="00404F77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</w:p>
    <w:p w:rsidR="00F77288" w:rsidRPr="00DE4B09" w:rsidRDefault="00F77288" w:rsidP="00DE4B09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</w:rPr>
      </w:pPr>
      <w:r w:rsidRPr="00404F77">
        <w:rPr>
          <w:rFonts w:ascii="Tahoma" w:hAnsi="Tahoma" w:cs="Tahoma"/>
          <w:sz w:val="22"/>
          <w:szCs w:val="22"/>
        </w:rPr>
        <w:t xml:space="preserve">OSTİM camiası olarak 15 Temmuz’da canıyla vatanımızı savunan </w:t>
      </w:r>
      <w:r w:rsidR="00D30958">
        <w:rPr>
          <w:rFonts w:ascii="Tahoma" w:hAnsi="Tahoma" w:cs="Tahoma"/>
          <w:sz w:val="22"/>
          <w:szCs w:val="22"/>
        </w:rPr>
        <w:t xml:space="preserve">aziz </w:t>
      </w:r>
      <w:r w:rsidR="00D30958" w:rsidRPr="00404F77">
        <w:rPr>
          <w:rFonts w:ascii="Tahoma" w:hAnsi="Tahoma" w:cs="Tahoma"/>
          <w:sz w:val="22"/>
          <w:szCs w:val="22"/>
        </w:rPr>
        <w:t xml:space="preserve">şehitlerimize </w:t>
      </w:r>
      <w:r w:rsidRPr="00404F77">
        <w:rPr>
          <w:rFonts w:ascii="Tahoma" w:hAnsi="Tahoma" w:cs="Tahoma"/>
          <w:sz w:val="22"/>
          <w:szCs w:val="22"/>
        </w:rPr>
        <w:t>Allah’tan rahmet gazilerimize acil şifalar diliyoruz.</w:t>
      </w:r>
      <w:r w:rsidRPr="00404F77">
        <w:rPr>
          <w:rFonts w:ascii="Tahoma" w:hAnsi="Tahoma" w:cs="Tahoma"/>
          <w:sz w:val="22"/>
          <w:szCs w:val="22"/>
          <w:shd w:val="clear" w:color="auto" w:fill="FFFFFF"/>
        </w:rPr>
        <w:t>”</w:t>
      </w:r>
    </w:p>
    <w:p w:rsidR="00F77288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sz w:val="22"/>
          <w:szCs w:val="22"/>
          <w:shd w:val="clear" w:color="auto" w:fill="FFFFFF"/>
        </w:rPr>
      </w:pPr>
    </w:p>
    <w:p w:rsidR="00F77288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b/>
        </w:rPr>
      </w:pPr>
    </w:p>
    <w:p w:rsidR="00F77288" w:rsidRDefault="003F7327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Saygılarımızla,</w:t>
      </w:r>
    </w:p>
    <w:p w:rsidR="00F77288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b/>
        </w:rPr>
      </w:pPr>
    </w:p>
    <w:p w:rsidR="00F77288" w:rsidRDefault="00F77288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OSTİM</w:t>
      </w:r>
    </w:p>
    <w:p w:rsidR="003F7327" w:rsidRPr="00F77288" w:rsidRDefault="003F7327" w:rsidP="00F77288">
      <w:pPr>
        <w:pStyle w:val="NormalWeb"/>
        <w:spacing w:before="0" w:beforeAutospacing="0" w:afterLines="20" w:after="48" w:afterAutospacing="0"/>
        <w:ind w:left="351"/>
        <w:contextualSpacing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Basın ve Halkla İlişkiler Müdürlüğü</w:t>
      </w:r>
    </w:p>
    <w:p w:rsidR="003F7327" w:rsidRDefault="003F7327" w:rsidP="003F7327">
      <w:pPr>
        <w:spacing w:after="20" w:line="240" w:lineRule="auto"/>
        <w:ind w:left="357"/>
        <w:jc w:val="both"/>
        <w:rPr>
          <w:rFonts w:ascii="Tahoma" w:hAnsi="Tahoma" w:cs="Tahoma"/>
          <w:b/>
        </w:rPr>
      </w:pPr>
    </w:p>
    <w:p w:rsidR="003F7327" w:rsidRDefault="003F7327" w:rsidP="003F7327">
      <w:pPr>
        <w:spacing w:after="20" w:line="240" w:lineRule="auto"/>
        <w:ind w:left="357"/>
        <w:jc w:val="both"/>
        <w:rPr>
          <w:rFonts w:ascii="Tahoma" w:hAnsi="Tahoma" w:cs="Tahoma"/>
          <w:b/>
        </w:rPr>
      </w:pPr>
    </w:p>
    <w:p w:rsidR="003F7327" w:rsidRDefault="003F7327" w:rsidP="003F7327">
      <w:pPr>
        <w:spacing w:after="20" w:line="240" w:lineRule="auto"/>
        <w:ind w:left="357"/>
        <w:jc w:val="both"/>
        <w:rPr>
          <w:rFonts w:ascii="Tahoma" w:hAnsi="Tahoma" w:cs="Tahoma"/>
          <w:b/>
        </w:rPr>
      </w:pPr>
    </w:p>
    <w:p w:rsidR="00DD7EE7" w:rsidRPr="003F7327" w:rsidRDefault="00DD7EE7" w:rsidP="003F7327"/>
    <w:sectPr w:rsidR="00DD7EE7" w:rsidRPr="003F7327" w:rsidSect="00F317A2">
      <w:headerReference w:type="default" r:id="rId9"/>
      <w:footerReference w:type="default" r:id="rId10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42F" w:rsidRDefault="009A442F" w:rsidP="002F24CD">
      <w:pPr>
        <w:spacing w:after="0" w:line="240" w:lineRule="auto"/>
      </w:pPr>
      <w:r>
        <w:separator/>
      </w:r>
    </w:p>
  </w:endnote>
  <w:endnote w:type="continuationSeparator" w:id="0">
    <w:p w:rsidR="009A442F" w:rsidRDefault="009A442F" w:rsidP="002F2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35B" w:rsidRPr="00F675F4" w:rsidRDefault="006F0BF7" w:rsidP="00BF235B">
    <w:pPr>
      <w:pStyle w:val="Altbilgi"/>
      <w:pBdr>
        <w:top w:val="thinThickSmallGap" w:sz="24" w:space="1" w:color="622423" w:themeColor="accent2" w:themeShade="7F"/>
      </w:pBdr>
      <w:rPr>
        <w:rFonts w:ascii="Tahoma" w:hAnsi="Tahoma" w:cs="Tahoma"/>
        <w:b/>
        <w:sz w:val="16"/>
        <w:szCs w:val="16"/>
      </w:rPr>
    </w:pPr>
    <w:sdt>
      <w:sdtPr>
        <w:rPr>
          <w:rFonts w:ascii="Tahoma" w:hAnsi="Tahoma" w:cs="Tahoma"/>
          <w:sz w:val="16"/>
          <w:szCs w:val="16"/>
        </w:rPr>
        <w:alias w:val="Şirket"/>
        <w:id w:val="1997380154"/>
        <w:dataBinding w:prefixMappings="xmlns:ns0='http://schemas.openxmlformats.org/officeDocument/2006/extended-properties'" w:xpath="/ns0:Properties[1]/ns0:Company[1]" w:storeItemID="{6668398D-A668-4E3E-A5EB-62B293D839F1}"/>
        <w:text/>
      </w:sdtPr>
      <w:sdtEndPr/>
      <w:sdtContent>
        <w:r w:rsidR="00BF235B" w:rsidRPr="00F675F4">
          <w:rPr>
            <w:rFonts w:ascii="Tahoma" w:hAnsi="Tahoma" w:cs="Tahoma"/>
            <w:sz w:val="16"/>
            <w:szCs w:val="16"/>
          </w:rPr>
          <w:t xml:space="preserve">Basın ve Halkla İlişkiler Müdürlüğü                                                                                                                                                                                                                    </w:t>
        </w:r>
        <w:r w:rsidR="00BD7C8E" w:rsidRPr="00F675F4">
          <w:rPr>
            <w:rFonts w:ascii="Tahoma" w:hAnsi="Tahoma" w:cs="Tahoma"/>
            <w:sz w:val="16"/>
            <w:szCs w:val="16"/>
          </w:rPr>
          <w:t xml:space="preserve">   100. Yıl Bulvarı No: 101/A</w:t>
        </w:r>
        <w:r w:rsidR="00F675F4">
          <w:rPr>
            <w:rFonts w:ascii="Tahoma" w:hAnsi="Tahoma" w:cs="Tahoma"/>
            <w:sz w:val="16"/>
            <w:szCs w:val="16"/>
          </w:rPr>
          <w:t xml:space="preserve">     </w:t>
        </w:r>
        <w:r w:rsidR="00BF235B" w:rsidRPr="00F675F4">
          <w:rPr>
            <w:rFonts w:ascii="Tahoma" w:hAnsi="Tahoma" w:cs="Tahoma"/>
            <w:sz w:val="16"/>
            <w:szCs w:val="16"/>
          </w:rPr>
          <w:t>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w:t>
        </w:r>
      </w:sdtContent>
    </w:sdt>
    <w:r w:rsidR="00BF235B" w:rsidRPr="00F675F4">
      <w:rPr>
        <w:rFonts w:ascii="Tahoma" w:hAnsi="Tahoma" w:cs="Tahoma"/>
        <w:sz w:val="16"/>
        <w:szCs w:val="16"/>
      </w:rPr>
      <w:t xml:space="preserve">   </w:t>
    </w:r>
    <w:r w:rsidR="00BF235B" w:rsidRPr="00F675F4">
      <w:rPr>
        <w:rFonts w:ascii="Tahoma" w:hAnsi="Tahoma" w:cs="Tahoma"/>
        <w:sz w:val="16"/>
        <w:szCs w:val="16"/>
      </w:rPr>
      <w:ptab w:relativeTo="margin" w:alignment="right" w:leader="none"/>
    </w:r>
  </w:p>
  <w:p w:rsidR="00BF235B" w:rsidRPr="00F675F4" w:rsidRDefault="00BF235B" w:rsidP="00BF235B">
    <w:pPr>
      <w:pStyle w:val="Altbilgi"/>
      <w:rPr>
        <w:rFonts w:ascii="Tahoma" w:hAnsi="Tahoma" w:cs="Tahoma"/>
        <w:sz w:val="16"/>
        <w:szCs w:val="16"/>
      </w:rPr>
    </w:pPr>
  </w:p>
  <w:p w:rsidR="00BF235B" w:rsidRPr="00F675F4" w:rsidRDefault="00BF235B">
    <w:pPr>
      <w:pStyle w:val="Altbilgi"/>
      <w:rPr>
        <w:rFonts w:ascii="Tahoma" w:hAnsi="Tahoma" w:cs="Tahoma"/>
        <w:sz w:val="16"/>
        <w:szCs w:val="16"/>
      </w:rPr>
    </w:pPr>
  </w:p>
  <w:p w:rsidR="00BF235B" w:rsidRPr="00F675F4" w:rsidRDefault="00BF235B">
    <w:pPr>
      <w:pStyle w:val="Altbilgi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42F" w:rsidRDefault="009A442F" w:rsidP="002F24CD">
      <w:pPr>
        <w:spacing w:after="0" w:line="240" w:lineRule="auto"/>
      </w:pPr>
      <w:r>
        <w:separator/>
      </w:r>
    </w:p>
  </w:footnote>
  <w:footnote w:type="continuationSeparator" w:id="0">
    <w:p w:rsidR="009A442F" w:rsidRDefault="009A442F" w:rsidP="002F2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AEE" w:rsidRPr="00BD7C8E" w:rsidRDefault="00BD7C8E" w:rsidP="00BD7C8E">
    <w:pPr>
      <w:pStyle w:val="stbilgi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B05209C" wp14:editId="6EC0D869">
          <wp:simplePos x="0" y="0"/>
          <wp:positionH relativeFrom="column">
            <wp:posOffset>2312670</wp:posOffset>
          </wp:positionH>
          <wp:positionV relativeFrom="paragraph">
            <wp:posOffset>-69215</wp:posOffset>
          </wp:positionV>
          <wp:extent cx="1873885" cy="640080"/>
          <wp:effectExtent l="0" t="0" r="0" b="0"/>
          <wp:wrapTight wrapText="bothSides">
            <wp:wrapPolygon edited="0">
              <wp:start x="6368" y="643"/>
              <wp:lineTo x="5270" y="5143"/>
              <wp:lineTo x="5050" y="8357"/>
              <wp:lineTo x="5270" y="12214"/>
              <wp:lineTo x="1537" y="15429"/>
              <wp:lineTo x="659" y="16714"/>
              <wp:lineTo x="659" y="20571"/>
              <wp:lineTo x="20641" y="20571"/>
              <wp:lineTo x="21080" y="15429"/>
              <wp:lineTo x="18665" y="14143"/>
              <wp:lineTo x="16249" y="11571"/>
              <wp:lineTo x="16249" y="3857"/>
              <wp:lineTo x="8783" y="643"/>
              <wp:lineTo x="6368" y="643"/>
            </wp:wrapPolygon>
          </wp:wrapTight>
          <wp:docPr id="1" name="Resim 1" descr="C:\Users\korhan.OSTIM\Documents\GÖRSEL GALERİ\OSTİM LOGOLARI\ostim-osb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orhan.OSTIM\Documents\GÖRSEL GALERİ\OSTİM LOGOLARI\ostim-osb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8.7pt;height:8.7pt" o:bullet="t">
        <v:imagedata r:id="rId1" o:title="BD10265_"/>
      </v:shape>
    </w:pict>
  </w:numPicBullet>
  <w:abstractNum w:abstractNumId="0">
    <w:nsid w:val="00934639"/>
    <w:multiLevelType w:val="hybridMultilevel"/>
    <w:tmpl w:val="62887C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11255"/>
    <w:multiLevelType w:val="hybridMultilevel"/>
    <w:tmpl w:val="DC68FB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C00968"/>
    <w:multiLevelType w:val="hybridMultilevel"/>
    <w:tmpl w:val="22381914"/>
    <w:lvl w:ilvl="0" w:tplc="041F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3">
    <w:nsid w:val="0CEB3BF7"/>
    <w:multiLevelType w:val="hybridMultilevel"/>
    <w:tmpl w:val="026C38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CFD66D6"/>
    <w:multiLevelType w:val="hybridMultilevel"/>
    <w:tmpl w:val="CFD84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7974C4"/>
    <w:multiLevelType w:val="hybridMultilevel"/>
    <w:tmpl w:val="A5566510"/>
    <w:lvl w:ilvl="0" w:tplc="A58804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C372FF3"/>
    <w:multiLevelType w:val="hybridMultilevel"/>
    <w:tmpl w:val="88665A7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C754BF7"/>
    <w:multiLevelType w:val="hybridMultilevel"/>
    <w:tmpl w:val="22EA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9D4AA5"/>
    <w:multiLevelType w:val="hybridMultilevel"/>
    <w:tmpl w:val="5274C4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325E06D8"/>
    <w:multiLevelType w:val="hybridMultilevel"/>
    <w:tmpl w:val="5790C55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B7603E"/>
    <w:multiLevelType w:val="hybridMultilevel"/>
    <w:tmpl w:val="F72AC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0B1353"/>
    <w:multiLevelType w:val="hybridMultilevel"/>
    <w:tmpl w:val="09E86A4A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C427F58"/>
    <w:multiLevelType w:val="hybridMultilevel"/>
    <w:tmpl w:val="5EDA30B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B0BB3"/>
    <w:multiLevelType w:val="hybridMultilevel"/>
    <w:tmpl w:val="F7CE5E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71878"/>
    <w:multiLevelType w:val="hybridMultilevel"/>
    <w:tmpl w:val="D33EA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1601D"/>
    <w:multiLevelType w:val="hybridMultilevel"/>
    <w:tmpl w:val="1F6A8BE6"/>
    <w:lvl w:ilvl="0" w:tplc="041F0005">
      <w:start w:val="1"/>
      <w:numFmt w:val="bullet"/>
      <w:lvlText w:val=""/>
      <w:lvlJc w:val="left"/>
      <w:pPr>
        <w:ind w:left="717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37"/>
        </w:tabs>
        <w:ind w:left="1437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57"/>
        </w:tabs>
        <w:ind w:left="2157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03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16">
    <w:nsid w:val="4E0973F8"/>
    <w:multiLevelType w:val="hybridMultilevel"/>
    <w:tmpl w:val="7EF2B26E"/>
    <w:lvl w:ilvl="0" w:tplc="BB4281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C6AC3"/>
    <w:multiLevelType w:val="hybridMultilevel"/>
    <w:tmpl w:val="12127E4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B726B57"/>
    <w:multiLevelType w:val="hybridMultilevel"/>
    <w:tmpl w:val="92705D76"/>
    <w:lvl w:ilvl="0" w:tplc="AC7468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D21B1B"/>
    <w:multiLevelType w:val="hybridMultilevel"/>
    <w:tmpl w:val="4A0656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464D92"/>
    <w:multiLevelType w:val="hybridMultilevel"/>
    <w:tmpl w:val="55E25540"/>
    <w:lvl w:ilvl="0" w:tplc="FB80192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16644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A0F4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6285B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58E56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80CBF0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969BD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89AB65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9C077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1AA0963"/>
    <w:multiLevelType w:val="hybridMultilevel"/>
    <w:tmpl w:val="9C76E27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78738F"/>
    <w:multiLevelType w:val="hybridMultilevel"/>
    <w:tmpl w:val="0974056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EA1493"/>
    <w:multiLevelType w:val="hybridMultilevel"/>
    <w:tmpl w:val="0164C8BE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94D69E9"/>
    <w:multiLevelType w:val="hybridMultilevel"/>
    <w:tmpl w:val="D368F7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9A5E76"/>
    <w:multiLevelType w:val="hybridMultilevel"/>
    <w:tmpl w:val="4BF8B7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283CFF"/>
    <w:multiLevelType w:val="hybridMultilevel"/>
    <w:tmpl w:val="8C54FB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6431F9"/>
    <w:multiLevelType w:val="multilevel"/>
    <w:tmpl w:val="C88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4163AF9"/>
    <w:multiLevelType w:val="hybridMultilevel"/>
    <w:tmpl w:val="23AAB282"/>
    <w:lvl w:ilvl="0" w:tplc="AC74685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7343C"/>
    <w:multiLevelType w:val="hybridMultilevel"/>
    <w:tmpl w:val="527A63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7761EB"/>
    <w:multiLevelType w:val="hybridMultilevel"/>
    <w:tmpl w:val="634233C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8A80A28"/>
    <w:multiLevelType w:val="hybridMultilevel"/>
    <w:tmpl w:val="8F484990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C0227BF"/>
    <w:multiLevelType w:val="hybridMultilevel"/>
    <w:tmpl w:val="EDBCCCDC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7FDE3E29"/>
    <w:multiLevelType w:val="hybridMultilevel"/>
    <w:tmpl w:val="CBC033B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0"/>
  </w:num>
  <w:num w:numId="5">
    <w:abstractNumId w:val="14"/>
  </w:num>
  <w:num w:numId="6">
    <w:abstractNumId w:val="27"/>
  </w:num>
  <w:num w:numId="7">
    <w:abstractNumId w:val="29"/>
  </w:num>
  <w:num w:numId="8">
    <w:abstractNumId w:val="26"/>
  </w:num>
  <w:num w:numId="9">
    <w:abstractNumId w:val="25"/>
  </w:num>
  <w:num w:numId="10">
    <w:abstractNumId w:val="1"/>
  </w:num>
  <w:num w:numId="11">
    <w:abstractNumId w:val="5"/>
  </w:num>
  <w:num w:numId="12">
    <w:abstractNumId w:val="20"/>
  </w:num>
  <w:num w:numId="13">
    <w:abstractNumId w:val="28"/>
  </w:num>
  <w:num w:numId="14">
    <w:abstractNumId w:val="18"/>
  </w:num>
  <w:num w:numId="15">
    <w:abstractNumId w:val="31"/>
  </w:num>
  <w:num w:numId="16">
    <w:abstractNumId w:val="23"/>
  </w:num>
  <w:num w:numId="1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2"/>
  </w:num>
  <w:num w:numId="23">
    <w:abstractNumId w:val="22"/>
  </w:num>
  <w:num w:numId="24">
    <w:abstractNumId w:val="33"/>
  </w:num>
  <w:num w:numId="25">
    <w:abstractNumId w:val="9"/>
  </w:num>
  <w:num w:numId="26">
    <w:abstractNumId w:val="30"/>
  </w:num>
  <w:num w:numId="27">
    <w:abstractNumId w:val="24"/>
  </w:num>
  <w:num w:numId="28">
    <w:abstractNumId w:val="16"/>
  </w:num>
  <w:num w:numId="29">
    <w:abstractNumId w:val="13"/>
  </w:num>
  <w:num w:numId="30">
    <w:abstractNumId w:val="12"/>
  </w:num>
  <w:num w:numId="31">
    <w:abstractNumId w:val="2"/>
  </w:num>
  <w:num w:numId="32">
    <w:abstractNumId w:val="17"/>
  </w:num>
  <w:num w:numId="33">
    <w:abstractNumId w:val="11"/>
  </w:num>
  <w:num w:numId="34">
    <w:abstractNumId w:val="6"/>
  </w:num>
  <w:num w:numId="35">
    <w:abstractNumId w:val="2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8"/>
    <w:rsid w:val="0000665C"/>
    <w:rsid w:val="00007077"/>
    <w:rsid w:val="00021BF0"/>
    <w:rsid w:val="00023491"/>
    <w:rsid w:val="000237C7"/>
    <w:rsid w:val="00023A1A"/>
    <w:rsid w:val="00023B55"/>
    <w:rsid w:val="00035BFB"/>
    <w:rsid w:val="00036CF2"/>
    <w:rsid w:val="00040A1B"/>
    <w:rsid w:val="00042D1B"/>
    <w:rsid w:val="00060B13"/>
    <w:rsid w:val="00072385"/>
    <w:rsid w:val="00072B48"/>
    <w:rsid w:val="00076293"/>
    <w:rsid w:val="00083788"/>
    <w:rsid w:val="00086F6E"/>
    <w:rsid w:val="00094BC1"/>
    <w:rsid w:val="00097B31"/>
    <w:rsid w:val="000B411D"/>
    <w:rsid w:val="000B4831"/>
    <w:rsid w:val="000C636A"/>
    <w:rsid w:val="000D02B5"/>
    <w:rsid w:val="000E48F4"/>
    <w:rsid w:val="000F1991"/>
    <w:rsid w:val="000F6942"/>
    <w:rsid w:val="000F6D9B"/>
    <w:rsid w:val="001042BC"/>
    <w:rsid w:val="001054C5"/>
    <w:rsid w:val="00117305"/>
    <w:rsid w:val="00131C4C"/>
    <w:rsid w:val="0013624F"/>
    <w:rsid w:val="001438B1"/>
    <w:rsid w:val="00150DA1"/>
    <w:rsid w:val="00154665"/>
    <w:rsid w:val="00154848"/>
    <w:rsid w:val="00155636"/>
    <w:rsid w:val="0017329B"/>
    <w:rsid w:val="00194443"/>
    <w:rsid w:val="0019579B"/>
    <w:rsid w:val="001A6259"/>
    <w:rsid w:val="001B3E1F"/>
    <w:rsid w:val="001B6AD6"/>
    <w:rsid w:val="001C09E0"/>
    <w:rsid w:val="001C0CC4"/>
    <w:rsid w:val="001C1B4C"/>
    <w:rsid w:val="001C5A38"/>
    <w:rsid w:val="001D0197"/>
    <w:rsid w:val="001E2E61"/>
    <w:rsid w:val="001E6D96"/>
    <w:rsid w:val="001F0C09"/>
    <w:rsid w:val="00206C10"/>
    <w:rsid w:val="00217E28"/>
    <w:rsid w:val="00224386"/>
    <w:rsid w:val="00233A54"/>
    <w:rsid w:val="002421B5"/>
    <w:rsid w:val="0024443D"/>
    <w:rsid w:val="00246F91"/>
    <w:rsid w:val="00256FE6"/>
    <w:rsid w:val="002637EF"/>
    <w:rsid w:val="00280FD7"/>
    <w:rsid w:val="00283E44"/>
    <w:rsid w:val="002860FE"/>
    <w:rsid w:val="002A0734"/>
    <w:rsid w:val="002A2D7B"/>
    <w:rsid w:val="002A5CC3"/>
    <w:rsid w:val="002B16D4"/>
    <w:rsid w:val="002B2B8E"/>
    <w:rsid w:val="002B7DDE"/>
    <w:rsid w:val="002C30DD"/>
    <w:rsid w:val="002C3FC8"/>
    <w:rsid w:val="002E0831"/>
    <w:rsid w:val="002E5E5B"/>
    <w:rsid w:val="002F24CD"/>
    <w:rsid w:val="002F29A0"/>
    <w:rsid w:val="002F2FFA"/>
    <w:rsid w:val="002F4287"/>
    <w:rsid w:val="00314B20"/>
    <w:rsid w:val="00320085"/>
    <w:rsid w:val="003246CF"/>
    <w:rsid w:val="003254EF"/>
    <w:rsid w:val="00333CDD"/>
    <w:rsid w:val="00333E99"/>
    <w:rsid w:val="003340A4"/>
    <w:rsid w:val="00335868"/>
    <w:rsid w:val="00341292"/>
    <w:rsid w:val="00344FF0"/>
    <w:rsid w:val="00347D36"/>
    <w:rsid w:val="00361B41"/>
    <w:rsid w:val="003647E8"/>
    <w:rsid w:val="00364C2C"/>
    <w:rsid w:val="003660BE"/>
    <w:rsid w:val="00371449"/>
    <w:rsid w:val="003776B6"/>
    <w:rsid w:val="00390CCB"/>
    <w:rsid w:val="0039317C"/>
    <w:rsid w:val="0039596B"/>
    <w:rsid w:val="003961F7"/>
    <w:rsid w:val="003A36FF"/>
    <w:rsid w:val="003B3AE7"/>
    <w:rsid w:val="003B4935"/>
    <w:rsid w:val="003C61AD"/>
    <w:rsid w:val="003E275D"/>
    <w:rsid w:val="003F3C93"/>
    <w:rsid w:val="003F7327"/>
    <w:rsid w:val="003F7694"/>
    <w:rsid w:val="00403FE1"/>
    <w:rsid w:val="004045E2"/>
    <w:rsid w:val="00405750"/>
    <w:rsid w:val="00405954"/>
    <w:rsid w:val="00405EEB"/>
    <w:rsid w:val="004070E3"/>
    <w:rsid w:val="00411655"/>
    <w:rsid w:val="00414170"/>
    <w:rsid w:val="00416EF7"/>
    <w:rsid w:val="00435B7D"/>
    <w:rsid w:val="00436284"/>
    <w:rsid w:val="004444CB"/>
    <w:rsid w:val="00451EDC"/>
    <w:rsid w:val="00462FD4"/>
    <w:rsid w:val="004637E8"/>
    <w:rsid w:val="00470C88"/>
    <w:rsid w:val="004774A6"/>
    <w:rsid w:val="00485CE9"/>
    <w:rsid w:val="00491AEC"/>
    <w:rsid w:val="00497921"/>
    <w:rsid w:val="00497E89"/>
    <w:rsid w:val="004A1A7C"/>
    <w:rsid w:val="004A2B22"/>
    <w:rsid w:val="004A38F3"/>
    <w:rsid w:val="004A4919"/>
    <w:rsid w:val="004A4F68"/>
    <w:rsid w:val="004A6957"/>
    <w:rsid w:val="004B62FE"/>
    <w:rsid w:val="004C1025"/>
    <w:rsid w:val="004D1AC2"/>
    <w:rsid w:val="004E2965"/>
    <w:rsid w:val="004E630A"/>
    <w:rsid w:val="004F1858"/>
    <w:rsid w:val="004F229C"/>
    <w:rsid w:val="00510440"/>
    <w:rsid w:val="00513365"/>
    <w:rsid w:val="005227F0"/>
    <w:rsid w:val="00551F33"/>
    <w:rsid w:val="0055355D"/>
    <w:rsid w:val="005604AD"/>
    <w:rsid w:val="00562630"/>
    <w:rsid w:val="00562E53"/>
    <w:rsid w:val="0057502A"/>
    <w:rsid w:val="00590B3E"/>
    <w:rsid w:val="00595831"/>
    <w:rsid w:val="005A30BF"/>
    <w:rsid w:val="005E2655"/>
    <w:rsid w:val="005E2DB6"/>
    <w:rsid w:val="005E3A56"/>
    <w:rsid w:val="005E413A"/>
    <w:rsid w:val="00600329"/>
    <w:rsid w:val="00605F96"/>
    <w:rsid w:val="006100B3"/>
    <w:rsid w:val="0061301B"/>
    <w:rsid w:val="006133C2"/>
    <w:rsid w:val="006141F6"/>
    <w:rsid w:val="0062093F"/>
    <w:rsid w:val="0062167B"/>
    <w:rsid w:val="00631385"/>
    <w:rsid w:val="006319E5"/>
    <w:rsid w:val="00636153"/>
    <w:rsid w:val="0063769D"/>
    <w:rsid w:val="00643F70"/>
    <w:rsid w:val="00653BBB"/>
    <w:rsid w:val="0066024A"/>
    <w:rsid w:val="00660E17"/>
    <w:rsid w:val="006660A9"/>
    <w:rsid w:val="006731E4"/>
    <w:rsid w:val="00680378"/>
    <w:rsid w:val="00695357"/>
    <w:rsid w:val="006967A8"/>
    <w:rsid w:val="00697762"/>
    <w:rsid w:val="006A150A"/>
    <w:rsid w:val="006A58EE"/>
    <w:rsid w:val="006D058C"/>
    <w:rsid w:val="006D4E5B"/>
    <w:rsid w:val="006E381E"/>
    <w:rsid w:val="006F0BF7"/>
    <w:rsid w:val="006F3A91"/>
    <w:rsid w:val="0070003B"/>
    <w:rsid w:val="007062DE"/>
    <w:rsid w:val="00710B2A"/>
    <w:rsid w:val="00712091"/>
    <w:rsid w:val="00742E7A"/>
    <w:rsid w:val="00746D00"/>
    <w:rsid w:val="00752FBC"/>
    <w:rsid w:val="00765E45"/>
    <w:rsid w:val="007677E9"/>
    <w:rsid w:val="00774E4A"/>
    <w:rsid w:val="00775B83"/>
    <w:rsid w:val="007928C1"/>
    <w:rsid w:val="007A218F"/>
    <w:rsid w:val="007A60D1"/>
    <w:rsid w:val="007A7BF0"/>
    <w:rsid w:val="007B2DED"/>
    <w:rsid w:val="007B6DA9"/>
    <w:rsid w:val="007C3EFB"/>
    <w:rsid w:val="007D106E"/>
    <w:rsid w:val="007D7802"/>
    <w:rsid w:val="007F1965"/>
    <w:rsid w:val="007F2902"/>
    <w:rsid w:val="00803D66"/>
    <w:rsid w:val="00822D57"/>
    <w:rsid w:val="0082529F"/>
    <w:rsid w:val="008276BC"/>
    <w:rsid w:val="00831BA2"/>
    <w:rsid w:val="00836E6B"/>
    <w:rsid w:val="008377E3"/>
    <w:rsid w:val="008402F9"/>
    <w:rsid w:val="00841607"/>
    <w:rsid w:val="0084365D"/>
    <w:rsid w:val="00856976"/>
    <w:rsid w:val="008801B4"/>
    <w:rsid w:val="00895817"/>
    <w:rsid w:val="008978D8"/>
    <w:rsid w:val="00897980"/>
    <w:rsid w:val="008A51F4"/>
    <w:rsid w:val="008B1786"/>
    <w:rsid w:val="008B2A2A"/>
    <w:rsid w:val="008B7225"/>
    <w:rsid w:val="008B7ECB"/>
    <w:rsid w:val="008C623A"/>
    <w:rsid w:val="008C6251"/>
    <w:rsid w:val="008D4860"/>
    <w:rsid w:val="008E3538"/>
    <w:rsid w:val="008F3B7E"/>
    <w:rsid w:val="00912BA9"/>
    <w:rsid w:val="009170AA"/>
    <w:rsid w:val="00922A8C"/>
    <w:rsid w:val="00927BC3"/>
    <w:rsid w:val="009411A4"/>
    <w:rsid w:val="009435F4"/>
    <w:rsid w:val="00954D62"/>
    <w:rsid w:val="009633C6"/>
    <w:rsid w:val="00972AEE"/>
    <w:rsid w:val="009760ED"/>
    <w:rsid w:val="0098037D"/>
    <w:rsid w:val="00980549"/>
    <w:rsid w:val="009866D5"/>
    <w:rsid w:val="0099148F"/>
    <w:rsid w:val="00997064"/>
    <w:rsid w:val="00997857"/>
    <w:rsid w:val="00997D0B"/>
    <w:rsid w:val="009A442F"/>
    <w:rsid w:val="009A73BC"/>
    <w:rsid w:val="009C1ADF"/>
    <w:rsid w:val="009C26F2"/>
    <w:rsid w:val="009C4DCA"/>
    <w:rsid w:val="009D6074"/>
    <w:rsid w:val="009E0162"/>
    <w:rsid w:val="009E6784"/>
    <w:rsid w:val="009E77E8"/>
    <w:rsid w:val="00A1180A"/>
    <w:rsid w:val="00A14145"/>
    <w:rsid w:val="00A253BA"/>
    <w:rsid w:val="00A30982"/>
    <w:rsid w:val="00A31186"/>
    <w:rsid w:val="00A355BD"/>
    <w:rsid w:val="00A411EF"/>
    <w:rsid w:val="00A54E36"/>
    <w:rsid w:val="00A566DB"/>
    <w:rsid w:val="00A62B16"/>
    <w:rsid w:val="00A632B4"/>
    <w:rsid w:val="00AB738D"/>
    <w:rsid w:val="00AC25F6"/>
    <w:rsid w:val="00AD373F"/>
    <w:rsid w:val="00AD3C07"/>
    <w:rsid w:val="00AE783D"/>
    <w:rsid w:val="00AE786B"/>
    <w:rsid w:val="00AE7DA8"/>
    <w:rsid w:val="00AF12EF"/>
    <w:rsid w:val="00AF2BB9"/>
    <w:rsid w:val="00AF533B"/>
    <w:rsid w:val="00B1144A"/>
    <w:rsid w:val="00B1271D"/>
    <w:rsid w:val="00B154DA"/>
    <w:rsid w:val="00B27F3D"/>
    <w:rsid w:val="00B7321A"/>
    <w:rsid w:val="00B753D6"/>
    <w:rsid w:val="00B77E5F"/>
    <w:rsid w:val="00B83298"/>
    <w:rsid w:val="00B91FAA"/>
    <w:rsid w:val="00B92C32"/>
    <w:rsid w:val="00B9347D"/>
    <w:rsid w:val="00B94C2E"/>
    <w:rsid w:val="00B95F30"/>
    <w:rsid w:val="00B97A45"/>
    <w:rsid w:val="00BA20C0"/>
    <w:rsid w:val="00BA2F57"/>
    <w:rsid w:val="00BC168A"/>
    <w:rsid w:val="00BC4543"/>
    <w:rsid w:val="00BC5C0B"/>
    <w:rsid w:val="00BC7019"/>
    <w:rsid w:val="00BC7A5B"/>
    <w:rsid w:val="00BD15D9"/>
    <w:rsid w:val="00BD5E2B"/>
    <w:rsid w:val="00BD7C8E"/>
    <w:rsid w:val="00BE7A80"/>
    <w:rsid w:val="00BF235B"/>
    <w:rsid w:val="00BF43F0"/>
    <w:rsid w:val="00BF7823"/>
    <w:rsid w:val="00C02BFE"/>
    <w:rsid w:val="00C02E5C"/>
    <w:rsid w:val="00C1282D"/>
    <w:rsid w:val="00C13E99"/>
    <w:rsid w:val="00C157DC"/>
    <w:rsid w:val="00C21887"/>
    <w:rsid w:val="00C23B28"/>
    <w:rsid w:val="00C36C62"/>
    <w:rsid w:val="00C37959"/>
    <w:rsid w:val="00C43FE8"/>
    <w:rsid w:val="00C57B2F"/>
    <w:rsid w:val="00C6134C"/>
    <w:rsid w:val="00C6189A"/>
    <w:rsid w:val="00C634B0"/>
    <w:rsid w:val="00C66248"/>
    <w:rsid w:val="00C75FF0"/>
    <w:rsid w:val="00C76694"/>
    <w:rsid w:val="00C767A0"/>
    <w:rsid w:val="00C774B5"/>
    <w:rsid w:val="00C91E37"/>
    <w:rsid w:val="00C92AF4"/>
    <w:rsid w:val="00CA1AE8"/>
    <w:rsid w:val="00CB0121"/>
    <w:rsid w:val="00CB1F72"/>
    <w:rsid w:val="00CB4DB2"/>
    <w:rsid w:val="00CB66B1"/>
    <w:rsid w:val="00CB7D8F"/>
    <w:rsid w:val="00CC0774"/>
    <w:rsid w:val="00CC7E26"/>
    <w:rsid w:val="00CE070C"/>
    <w:rsid w:val="00CE13A5"/>
    <w:rsid w:val="00CE6070"/>
    <w:rsid w:val="00D010ED"/>
    <w:rsid w:val="00D01ED0"/>
    <w:rsid w:val="00D02DA8"/>
    <w:rsid w:val="00D20F56"/>
    <w:rsid w:val="00D228A9"/>
    <w:rsid w:val="00D238CA"/>
    <w:rsid w:val="00D26B3B"/>
    <w:rsid w:val="00D30958"/>
    <w:rsid w:val="00D40D46"/>
    <w:rsid w:val="00D44903"/>
    <w:rsid w:val="00D47441"/>
    <w:rsid w:val="00D61607"/>
    <w:rsid w:val="00D70A7D"/>
    <w:rsid w:val="00D7363C"/>
    <w:rsid w:val="00D76585"/>
    <w:rsid w:val="00D80A89"/>
    <w:rsid w:val="00D82E89"/>
    <w:rsid w:val="00DA2D9F"/>
    <w:rsid w:val="00DA3B9F"/>
    <w:rsid w:val="00DB09C0"/>
    <w:rsid w:val="00DB4978"/>
    <w:rsid w:val="00DB7E15"/>
    <w:rsid w:val="00DC1D95"/>
    <w:rsid w:val="00DC5343"/>
    <w:rsid w:val="00DC7000"/>
    <w:rsid w:val="00DD05D8"/>
    <w:rsid w:val="00DD7EE7"/>
    <w:rsid w:val="00DE4B09"/>
    <w:rsid w:val="00DF6A39"/>
    <w:rsid w:val="00DF6F47"/>
    <w:rsid w:val="00E00E30"/>
    <w:rsid w:val="00E1178F"/>
    <w:rsid w:val="00E17E6F"/>
    <w:rsid w:val="00E3244B"/>
    <w:rsid w:val="00E40BCC"/>
    <w:rsid w:val="00E41349"/>
    <w:rsid w:val="00E416B0"/>
    <w:rsid w:val="00E73F97"/>
    <w:rsid w:val="00E76BB6"/>
    <w:rsid w:val="00E95989"/>
    <w:rsid w:val="00E96DFD"/>
    <w:rsid w:val="00EA2249"/>
    <w:rsid w:val="00EC0FC3"/>
    <w:rsid w:val="00EC12EE"/>
    <w:rsid w:val="00EC4775"/>
    <w:rsid w:val="00EC5B8D"/>
    <w:rsid w:val="00ED7464"/>
    <w:rsid w:val="00EE0BCA"/>
    <w:rsid w:val="00EF4847"/>
    <w:rsid w:val="00EF4AE6"/>
    <w:rsid w:val="00EF6D2A"/>
    <w:rsid w:val="00EF769D"/>
    <w:rsid w:val="00EF7CA4"/>
    <w:rsid w:val="00F0154E"/>
    <w:rsid w:val="00F01DEA"/>
    <w:rsid w:val="00F02489"/>
    <w:rsid w:val="00F0490E"/>
    <w:rsid w:val="00F317A2"/>
    <w:rsid w:val="00F36EE1"/>
    <w:rsid w:val="00F37873"/>
    <w:rsid w:val="00F425A1"/>
    <w:rsid w:val="00F46D23"/>
    <w:rsid w:val="00F47F19"/>
    <w:rsid w:val="00F52A69"/>
    <w:rsid w:val="00F55AE5"/>
    <w:rsid w:val="00F56EAF"/>
    <w:rsid w:val="00F56F48"/>
    <w:rsid w:val="00F6754E"/>
    <w:rsid w:val="00F675F4"/>
    <w:rsid w:val="00F769B8"/>
    <w:rsid w:val="00F77288"/>
    <w:rsid w:val="00F843E0"/>
    <w:rsid w:val="00F91799"/>
    <w:rsid w:val="00F95F39"/>
    <w:rsid w:val="00FA18CC"/>
    <w:rsid w:val="00FB18DA"/>
    <w:rsid w:val="00FB1D24"/>
    <w:rsid w:val="00FB747F"/>
    <w:rsid w:val="00FE1E92"/>
    <w:rsid w:val="00FF0E33"/>
    <w:rsid w:val="00FF4F72"/>
    <w:rsid w:val="00FF5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6F3A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character" w:customStyle="1" w:styleId="Gvdemetni">
    <w:name w:val="Gövde metni_"/>
    <w:basedOn w:val="VarsaylanParagrafYazTipi"/>
    <w:link w:val="Gvdemetni0"/>
    <w:rsid w:val="0066024A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66024A"/>
    <w:pPr>
      <w:widowControl w:val="0"/>
      <w:shd w:val="clear" w:color="auto" w:fill="FFFFFF"/>
      <w:spacing w:before="300" w:after="180" w:line="317" w:lineRule="exact"/>
      <w:ind w:hanging="360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6F3A9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6F3A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80FD7"/>
    <w:rPr>
      <w:color w:val="0000FF" w:themeColor="hyperlink"/>
      <w:u w:val="single"/>
    </w:rPr>
  </w:style>
  <w:style w:type="character" w:customStyle="1" w:styleId="apple-style-span">
    <w:name w:val="apple-style-span"/>
    <w:basedOn w:val="VarsaylanParagrafYazTipi"/>
    <w:rsid w:val="002F24CD"/>
  </w:style>
  <w:style w:type="paragraph" w:customStyle="1" w:styleId="Default">
    <w:name w:val="Default"/>
    <w:rsid w:val="002F24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24CD"/>
  </w:style>
  <w:style w:type="paragraph" w:styleId="Altbilgi">
    <w:name w:val="footer"/>
    <w:basedOn w:val="Normal"/>
    <w:link w:val="AltbilgiChar"/>
    <w:uiPriority w:val="99"/>
    <w:unhideWhenUsed/>
    <w:rsid w:val="002F2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24CD"/>
  </w:style>
  <w:style w:type="paragraph" w:styleId="BalonMetni">
    <w:name w:val="Balloon Text"/>
    <w:basedOn w:val="Normal"/>
    <w:link w:val="BalonMetniChar"/>
    <w:uiPriority w:val="99"/>
    <w:semiHidden/>
    <w:unhideWhenUsed/>
    <w:rsid w:val="00EE0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BCA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C623A"/>
    <w:rPr>
      <w:b/>
      <w:bCs/>
    </w:rPr>
  </w:style>
  <w:style w:type="character" w:customStyle="1" w:styleId="apple-converted-space">
    <w:name w:val="apple-converted-space"/>
    <w:basedOn w:val="VarsaylanParagrafYazTipi"/>
    <w:rsid w:val="008C623A"/>
  </w:style>
  <w:style w:type="paragraph" w:styleId="NormalWeb">
    <w:name w:val="Normal (Web)"/>
    <w:basedOn w:val="Normal"/>
    <w:uiPriority w:val="99"/>
    <w:unhideWhenUsed/>
    <w:rsid w:val="00C43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9411A4"/>
    <w:pPr>
      <w:spacing w:after="0" w:line="240" w:lineRule="auto"/>
    </w:pPr>
  </w:style>
  <w:style w:type="paragraph" w:customStyle="1" w:styleId="nospacing">
    <w:name w:val="nospacing"/>
    <w:basedOn w:val="Normal"/>
    <w:rsid w:val="00BC168A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VarsaylanParagrafYazTipi"/>
    <w:rsid w:val="0017329B"/>
  </w:style>
  <w:style w:type="character" w:customStyle="1" w:styleId="58cl">
    <w:name w:val="_58cl"/>
    <w:basedOn w:val="VarsaylanParagrafYazTipi"/>
    <w:rsid w:val="00C66248"/>
  </w:style>
  <w:style w:type="character" w:customStyle="1" w:styleId="58cm">
    <w:name w:val="_58cm"/>
    <w:basedOn w:val="VarsaylanParagrafYazTipi"/>
    <w:rsid w:val="00C66248"/>
  </w:style>
  <w:style w:type="character" w:customStyle="1" w:styleId="Gvdemetni">
    <w:name w:val="Gövde metni_"/>
    <w:basedOn w:val="VarsaylanParagrafYazTipi"/>
    <w:link w:val="Gvdemetni0"/>
    <w:rsid w:val="0066024A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66024A"/>
    <w:pPr>
      <w:widowControl w:val="0"/>
      <w:shd w:val="clear" w:color="auto" w:fill="FFFFFF"/>
      <w:spacing w:before="300" w:after="180" w:line="317" w:lineRule="exact"/>
      <w:ind w:hanging="360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rsid w:val="006F3A91"/>
    <w:rPr>
      <w:rFonts w:ascii="Times New Roman" w:eastAsia="Times New Roman" w:hAnsi="Times New Roman" w:cs="Times New Roman"/>
      <w:b/>
      <w:bCs/>
      <w:sz w:val="27"/>
      <w:szCs w:val="27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1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19319">
          <w:marLeft w:val="0"/>
          <w:marRight w:val="0"/>
          <w:marTop w:val="167"/>
          <w:marBottom w:val="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E9C14-466C-4E3F-BE74-0DA480CD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Basın ve Halkla İlişkiler Müdürlüğü                                                                                                                                                                                                                       100. Yıl Bulvarı No: 101/A     OSTİM/ANKARA                                                                                                                                                                                                                       Tel: (0312) 385 50 90 (1300)                                                                                                                                                                                                                                                           E-posta: korhan@ostim.com.tr</Company>
  <LinksUpToDate>false</LinksUpToDate>
  <CharactersWithSpaces>4315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yunus efe</cp:lastModifiedBy>
  <cp:revision>39</cp:revision>
  <dcterms:created xsi:type="dcterms:W3CDTF">2017-06-15T07:14:00Z</dcterms:created>
  <dcterms:modified xsi:type="dcterms:W3CDTF">2017-07-18T14:38:00Z</dcterms:modified>
</cp:coreProperties>
</file>